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15" w:rsidRPr="00977187" w:rsidRDefault="00D37A15" w:rsidP="00D37A1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7 физика.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E07A59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="00696FC7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D37A15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Мощность и работа. Практическая работа </w:t>
      </w:r>
      <w:r w:rsidRPr="004D7B3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Определение работы и мощности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Егәрлек һәм эш. Практик эш Эшне һәм егәрлекне билгеләү</w:t>
      </w:r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577" w:rsidRDefault="00E62577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Повторяем пройденный материал по ссылке</w:t>
      </w:r>
    </w:p>
    <w:p w:rsidR="00E62577" w:rsidRDefault="000B400D" w:rsidP="00D37A1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https://youtu.be/Htdb157k2fc</w:t>
        </w:r>
      </w:hyperlink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задачи из задачника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№667,668,670,673,675,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3,54 Повторить формулы для работы и мощности, №677</w:t>
      </w: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Простые механизмы. Рычаг. Равновесие сил на рычаге. Рычаги в технике, быту и природе. 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механизмнар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Рычаг.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Техникада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көнкүрештә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табигатьтә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рычаглар</w:t>
      </w:r>
      <w:proofErr w:type="spellEnd"/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формулу :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Условия равновесия рычага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Уделять внимание на образец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рашения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94ADB" w:rsidRDefault="000B400D" w:rsidP="00F94AD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94ADB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П.55 Ответ на вопросы (1-3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56  Ответ на вопросы (1-6)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Момент силы. Центр тяжести тела. Условия равновесия твердого тела, имеющего закрепленную ось движения.  Практическая работа Определение момента силы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моменты.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Җисемнең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авырлык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үзәге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lastRenderedPageBreak/>
        <w:t>Написать формулу для момента сил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E62577" w:rsidRDefault="000B400D" w:rsidP="00D37A1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81EB2"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https://youtu.be/Lc79C2qJeq4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П.57 (1-3)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Решение задач Равновесие сил на рычаге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Решать задачи. № 728,729,735,747,751</w:t>
      </w:r>
    </w:p>
    <w:p w:rsidR="00D9030B" w:rsidRPr="0054068B" w:rsidRDefault="0054068B">
      <w:pPr>
        <w:rPr>
          <w:b/>
        </w:rPr>
      </w:pPr>
      <w:r w:rsidRPr="0054068B">
        <w:rPr>
          <w:b/>
        </w:rPr>
        <w:t>15.04</w:t>
      </w:r>
    </w:p>
    <w:p w:rsidR="0054068B" w:rsidRPr="006B7731" w:rsidRDefault="0054068B" w:rsidP="0054068B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>
        <w:rPr>
          <w:rFonts w:ascii="Times New Roman" w:hAnsi="Times New Roman" w:cs="Times New Roman"/>
          <w:sz w:val="24"/>
          <w:szCs w:val="24"/>
        </w:rPr>
        <w:t>Тема.</w:t>
      </w:r>
      <w:r w:rsidRPr="006B77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Подвижные и неподвижные блоки. Равенство работ при использовании простых механизмов («Золотое правило механики»)</w:t>
      </w:r>
      <w:r w:rsidRPr="001C0CD4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1C0CD4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Күчмә һәм кузгалмас блоклар. Гади механизмнар кулланганда эшләр тигезлеге. Механиканың “Алтын кагыйдә”се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B7731"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0B400D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7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https://youtu.be/Qi7q2QIG7Jk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Д.з.</w:t>
      </w:r>
      <w:r w:rsidRPr="006B7731">
        <w:t xml:space="preserve"> </w:t>
      </w:r>
      <w:r w:rsidRPr="006B7731">
        <w:rPr>
          <w:rFonts w:ascii="Times New Roman" w:hAnsi="Times New Roman" w:cs="Times New Roman"/>
          <w:sz w:val="24"/>
          <w:szCs w:val="24"/>
          <w:lang w:val="tt-RU"/>
        </w:rPr>
        <w:t>П.59,60 Напишите примеры применения блока</w:t>
      </w:r>
    </w:p>
    <w:p w:rsidR="0054068B" w:rsidRPr="0054068B" w:rsidRDefault="0054068B" w:rsidP="0054068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068B">
        <w:rPr>
          <w:rFonts w:ascii="Times New Roman" w:hAnsi="Times New Roman" w:cs="Times New Roman"/>
          <w:b/>
          <w:sz w:val="24"/>
          <w:szCs w:val="24"/>
          <w:lang w:val="tt-RU"/>
        </w:rPr>
        <w:t>17.04</w:t>
      </w:r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A42A6">
        <w:rPr>
          <w:rFonts w:ascii="Times New Roman" w:hAnsi="Times New Roman" w:cs="Times New Roman"/>
          <w:sz w:val="24"/>
          <w:szCs w:val="24"/>
          <w:lang w:val="tt-RU"/>
        </w:rPr>
        <w:t>Коэффициент полезного действия механизма. Конструирование наклонной плоскости с заданным значением КПД Механизмның файдалы эш коэффициенты</w:t>
      </w:r>
    </w:p>
    <w:p w:rsidR="0054068B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Просмотр видеоурока.</w:t>
      </w:r>
    </w:p>
    <w:p w:rsidR="0054068B" w:rsidRDefault="000B400D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8" w:history="1">
        <w:r w:rsidR="0054068B" w:rsidRPr="0030646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https://youtu.be/ayq0eF6P6eg</w:t>
        </w:r>
      </w:hyperlink>
    </w:p>
    <w:p w:rsidR="0054068B" w:rsidRPr="006B7731" w:rsidRDefault="0054068B" w:rsidP="0054068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д.з повторить формулу для кпд</w:t>
      </w:r>
    </w:p>
    <w:p w:rsidR="0054068B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t>22.04</w:t>
      </w:r>
    </w:p>
    <w:p w:rsidR="008602B6" w:rsidRPr="004D7B35" w:rsidRDefault="008602B6" w:rsidP="008602B6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задач Коэффициент полезного действия механизма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Мәс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eastAsia="ar-SA"/>
        </w:rPr>
        <w:t>ь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әләләр чишү. </w:t>
      </w:r>
      <w:r w:rsidRPr="004D7B35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ar-SA"/>
        </w:rPr>
        <w:t>Механизмның файдалы эш коэффициенты</w:t>
      </w:r>
    </w:p>
    <w:p w:rsidR="008602B6" w:rsidRDefault="008602B6">
      <w:pPr>
        <w:rPr>
          <w:lang w:val="tt-RU"/>
        </w:rPr>
      </w:pPr>
      <w:r>
        <w:rPr>
          <w:lang w:val="tt-RU"/>
        </w:rPr>
        <w:t>Просмотр видеоурока</w:t>
      </w:r>
    </w:p>
    <w:p w:rsidR="00D157E7" w:rsidRDefault="000B400D">
      <w:pPr>
        <w:rPr>
          <w:lang w:val="tt-RU"/>
        </w:rPr>
      </w:pPr>
      <w:hyperlink r:id="rId9" w:history="1">
        <w:r w:rsidR="00D157E7" w:rsidRPr="0087067E">
          <w:rPr>
            <w:rStyle w:val="a3"/>
            <w:lang w:val="tt-RU"/>
          </w:rPr>
          <w:t>https://youtu.be/Ue66iQ8SF7Y</w:t>
        </w:r>
      </w:hyperlink>
    </w:p>
    <w:p w:rsidR="00BB2194" w:rsidRDefault="00BB2194">
      <w:pPr>
        <w:rPr>
          <w:lang w:val="tt-RU"/>
        </w:rPr>
      </w:pPr>
      <w:r>
        <w:rPr>
          <w:lang w:val="tt-RU"/>
        </w:rPr>
        <w:t xml:space="preserve">д.з </w:t>
      </w:r>
      <w:r w:rsidR="008D2C74">
        <w:rPr>
          <w:lang w:val="tt-RU"/>
        </w:rPr>
        <w:t xml:space="preserve">№ </w:t>
      </w:r>
      <w:r w:rsidR="000B400D">
        <w:rPr>
          <w:lang w:val="tt-RU"/>
        </w:rPr>
        <w:t>792 (л) автор задачника В.И.Лукашик</w:t>
      </w:r>
      <w:bookmarkStart w:id="0" w:name="_GoBack"/>
      <w:bookmarkEnd w:id="0"/>
    </w:p>
    <w:p w:rsidR="000B400D" w:rsidRDefault="000B400D">
      <w:pPr>
        <w:rPr>
          <w:lang w:val="tt-RU"/>
        </w:rPr>
      </w:pPr>
    </w:p>
    <w:p w:rsidR="00BB2194" w:rsidRDefault="00BB2194">
      <w:pPr>
        <w:rPr>
          <w:lang w:val="tt-RU"/>
        </w:rPr>
      </w:pPr>
    </w:p>
    <w:p w:rsidR="008602B6" w:rsidRPr="00BB2194" w:rsidRDefault="008602B6">
      <w:pPr>
        <w:rPr>
          <w:b/>
          <w:lang w:val="tt-RU"/>
        </w:rPr>
      </w:pPr>
      <w:r w:rsidRPr="00BB2194">
        <w:rPr>
          <w:b/>
          <w:lang w:val="tt-RU"/>
        </w:rPr>
        <w:lastRenderedPageBreak/>
        <w:t>24.04</w:t>
      </w:r>
    </w:p>
    <w:p w:rsidR="008602B6" w:rsidRDefault="008602B6" w:rsidP="00BB2194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</w:pP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>Лабораторная работа №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10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«Определение КПД при подъеме тележки по наклонной плоскости»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Лаборатор эш №10 “</w:t>
      </w:r>
      <w:r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 xml:space="preserve">   Авыш яссылык буенча менгэндэ фэкны билгелэү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”</w:t>
      </w:r>
    </w:p>
    <w:p w:rsidR="008D2C74" w:rsidRDefault="008D2C74" w:rsidP="00BB2194">
      <w:pPr>
        <w:spacing w:after="0" w:line="240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  <w:lang w:val="tt-RU"/>
        </w:rPr>
      </w:pPr>
      <w:hyperlink r:id="rId10" w:history="1">
        <w:r w:rsidRPr="0087067E">
          <w:rPr>
            <w:rStyle w:val="a3"/>
            <w:rFonts w:ascii="Helvetica" w:hAnsi="Helvetica" w:cs="Helvetica"/>
            <w:sz w:val="20"/>
            <w:szCs w:val="20"/>
            <w:shd w:val="clear" w:color="auto" w:fill="FFFFFF"/>
            <w:lang w:val="tt-RU"/>
          </w:rPr>
          <w:t>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</w:t>
        </w:r>
      </w:hyperlink>
    </w:p>
    <w:p w:rsidR="008D2C74" w:rsidRPr="008D2C74" w:rsidRDefault="008D2C74" w:rsidP="00BB2194">
      <w:pPr>
        <w:spacing w:after="0" w:line="240" w:lineRule="auto"/>
        <w:rPr>
          <w:lang w:val="tt-RU"/>
        </w:rPr>
      </w:pPr>
      <w:r>
        <w:rPr>
          <w:lang w:val="tt-RU"/>
        </w:rPr>
        <w:t>д.з написать лабораторную работу№10</w:t>
      </w:r>
    </w:p>
    <w:sectPr w:rsidR="008D2C74" w:rsidRPr="008D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A1"/>
    <w:rsid w:val="000B400D"/>
    <w:rsid w:val="000E4FA1"/>
    <w:rsid w:val="0054068B"/>
    <w:rsid w:val="00696FC7"/>
    <w:rsid w:val="008602B6"/>
    <w:rsid w:val="008D2C74"/>
    <w:rsid w:val="00A81EB2"/>
    <w:rsid w:val="00BB2194"/>
    <w:rsid w:val="00D157E7"/>
    <w:rsid w:val="00D37A15"/>
    <w:rsid w:val="00D9030B"/>
    <w:rsid w:val="00E07A59"/>
    <w:rsid w:val="00E62577"/>
    <w:rsid w:val="00F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2DA0"/>
  <w15:chartTrackingRefBased/>
  <w15:docId w15:val="{783DEDA9-1355-4C29-A182-310558F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AD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C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yq0eF6P6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Qi7q2QIG7J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Lc79C2qJeq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" TargetMode="External"/><Relationship Id="rId10" Type="http://schemas.openxmlformats.org/officeDocument/2006/relationships/hyperlink" Target="https://yandex.ru/video/preview?filmId=14014707790881117781&amp;text=%D0%9B%D0%B0%D0%B1%D0%BE%D1%80%D0%B0%D1%82%D0%BE%D1%80%D0%BD%D0%B0%D1%8F%20%D1%80%D0%B0%D0%B1%D0%BE%D1%82%D0%B0%20%E2%84%9610%20%C2%AB%D0%9E%D0%BF%D1%80%D0%B5%D0%B4%D0%B5%D0%BB%D0%B5%D0%BD%D0%B8%D0%B5%20%D0%9A%D0%9F%D0%94%20%D0%BF%D1%80%D0%B8%20%D0%BF%D0%BE%D0%B4%D1%8A%D0%B5%D0%BC%D0%B5%20%D1%82%D0%B5%D0%BB%D0%B5%D0%B6%D0%BA%D0%B8%20%D0%BF%D0%BE%20%D0%BD%D0%B0%D0%BA%D0%BB%D0%BE%D0%BD%D0%BD%D0%BE%D0%B9%20%D0%BF%D0%BB%D0%BE%D1%81%D0%BA%D0%BE%D1%81%D1%82%D0%B8%C2%BB&amp;path=wizard&amp;parent-reqid=1587141996726517-276612224079064220900165-production-app-host-man-web-yp-194&amp;redircnt=1587142026.1" TargetMode="External"/><Relationship Id="rId4" Type="http://schemas.openxmlformats.org/officeDocument/2006/relationships/hyperlink" Target="https://youtu.be/Htdb157k2fc" TargetMode="External"/><Relationship Id="rId9" Type="http://schemas.openxmlformats.org/officeDocument/2006/relationships/hyperlink" Target="https://youtu.be/Ue66iQ8SF7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13</cp:revision>
  <dcterms:created xsi:type="dcterms:W3CDTF">2020-03-26T07:03:00Z</dcterms:created>
  <dcterms:modified xsi:type="dcterms:W3CDTF">2020-04-17T17:25:00Z</dcterms:modified>
</cp:coreProperties>
</file>